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6" w:rsidRDefault="00A83A86" w:rsidP="00A83A86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Zapraszamy do konkursu plastycznego uczniów klas I - III</w:t>
      </w: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114300</wp:posOffset>
            </wp:positionV>
            <wp:extent cx="6144260" cy="4981575"/>
            <wp:effectExtent l="19050" t="0" r="8890" b="0"/>
            <wp:wrapTight wrapText="bothSides">
              <wp:wrapPolygon edited="0">
                <wp:start x="-67" y="0"/>
                <wp:lineTo x="-67" y="21559"/>
                <wp:lineTo x="21631" y="21559"/>
                <wp:lineTo x="21631" y="0"/>
                <wp:lineTo x="-67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A83A86" w:rsidP="00CB1228">
      <w:pPr>
        <w:spacing w:before="0" w:after="0" w:line="240" w:lineRule="auto"/>
        <w:rPr>
          <w:sz w:val="28"/>
          <w:szCs w:val="28"/>
        </w:rPr>
      </w:pPr>
    </w:p>
    <w:p w:rsidR="00A83A86" w:rsidRDefault="00A83A86" w:rsidP="00A83A86">
      <w:pPr>
        <w:spacing w:before="0" w:after="0" w:line="240" w:lineRule="auto"/>
        <w:jc w:val="right"/>
        <w:rPr>
          <w:sz w:val="28"/>
          <w:szCs w:val="28"/>
        </w:rPr>
      </w:pPr>
    </w:p>
    <w:p w:rsidR="00A83A86" w:rsidRDefault="00411FEF" w:rsidP="00A83A86">
      <w:pPr>
        <w:spacing w:before="0" w:after="0" w:line="240" w:lineRule="auto"/>
        <w:jc w:val="right"/>
        <w:rPr>
          <w:rFonts w:ascii="Times New Roman" w:hAnsi="Times New Roman" w:cs="Times New Roman"/>
          <w:b/>
          <w:i/>
          <w:sz w:val="96"/>
          <w:szCs w:val="96"/>
        </w:rPr>
      </w:pPr>
      <w:hyperlink r:id="rId6" w:history="1">
        <w:r w:rsidR="00A83A86" w:rsidRPr="00FE7075">
          <w:rPr>
            <w:rStyle w:val="Hipercze"/>
            <w:rFonts w:ascii="Times New Roman" w:hAnsi="Times New Roman" w:cs="Times New Roman"/>
            <w:b/>
            <w:i/>
            <w:sz w:val="28"/>
            <w:szCs w:val="28"/>
          </w:rPr>
          <w:t>http://culture.pl/pl/tworca/adam-mickiewicz</w:t>
        </w:r>
      </w:hyperlink>
    </w:p>
    <w:p w:rsidR="00A83A86" w:rsidRPr="00CB1228" w:rsidRDefault="00FE7075" w:rsidP="00A83A86">
      <w:pPr>
        <w:spacing w:before="0" w:after="0" w:line="240" w:lineRule="auto"/>
        <w:rPr>
          <w:rFonts w:ascii="Times New Roman" w:hAnsi="Times New Roman" w:cs="Times New Roman"/>
          <w:b/>
          <w:i/>
          <w:color w:val="CC0066"/>
          <w:sz w:val="56"/>
          <w:szCs w:val="56"/>
        </w:rPr>
      </w:pPr>
      <w:r w:rsidRPr="00CB1228">
        <w:rPr>
          <w:rFonts w:ascii="Times New Roman" w:hAnsi="Times New Roman" w:cs="Times New Roman"/>
          <w:b/>
          <w:i/>
          <w:color w:val="CC0066"/>
          <w:sz w:val="56"/>
          <w:szCs w:val="56"/>
        </w:rPr>
        <w:lastRenderedPageBreak/>
        <w:t>Temat pracy:</w:t>
      </w:r>
      <w:r w:rsidR="00A83A86" w:rsidRPr="00CB1228">
        <w:rPr>
          <w:rFonts w:ascii="Times New Roman" w:hAnsi="Times New Roman" w:cs="Times New Roman"/>
          <w:b/>
          <w:i/>
          <w:color w:val="CC0066"/>
          <w:sz w:val="56"/>
          <w:szCs w:val="56"/>
        </w:rPr>
        <w:t xml:space="preserve">                                         </w:t>
      </w:r>
    </w:p>
    <w:p w:rsidR="00FE7075" w:rsidRPr="00A83A86" w:rsidRDefault="00411FEF" w:rsidP="00A83A86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1FEF">
        <w:rPr>
          <w:rFonts w:ascii="Times New Roman" w:hAnsi="Times New Roman" w:cs="Times New Roman"/>
          <w:b/>
          <w:i/>
          <w:sz w:val="112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84.5pt;height:13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„Portret Adama Mickiewicza”"/>
          </v:shape>
        </w:pict>
      </w:r>
      <w:r w:rsidR="003B006F">
        <w:rPr>
          <w:rFonts w:ascii="Times New Roman" w:hAnsi="Times New Roman" w:cs="Times New Roman"/>
          <w:b/>
          <w:i/>
          <w:sz w:val="96"/>
          <w:szCs w:val="96"/>
        </w:rPr>
        <w:t xml:space="preserve">   </w:t>
      </w:r>
      <w:r w:rsidR="00E35A73" w:rsidRPr="0096661F">
        <w:rPr>
          <w:rFonts w:ascii="Times New Roman" w:hAnsi="Times New Roman" w:cs="Times New Roman"/>
          <w:b/>
          <w:i/>
          <w:sz w:val="96"/>
          <w:szCs w:val="96"/>
        </w:rPr>
        <w:t xml:space="preserve">                 </w:t>
      </w:r>
    </w:p>
    <w:p w:rsidR="00F9562E" w:rsidRDefault="00F9562E" w:rsidP="00FE7075">
      <w:pPr>
        <w:spacing w:before="0" w:after="0" w:line="240" w:lineRule="auto"/>
        <w:rPr>
          <w:sz w:val="28"/>
          <w:szCs w:val="28"/>
        </w:rPr>
      </w:pPr>
    </w:p>
    <w:p w:rsidR="00D10419" w:rsidRPr="00A83A86" w:rsidRDefault="00FE7075" w:rsidP="009D6233">
      <w:pPr>
        <w:spacing w:before="0" w:after="0" w:line="240" w:lineRule="auto"/>
        <w:jc w:val="both"/>
        <w:rPr>
          <w:rFonts w:ascii="Times New Roman" w:hAnsi="Times New Roman" w:cs="Times New Roman"/>
          <w:i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sz w:val="56"/>
          <w:szCs w:val="56"/>
        </w:rPr>
        <w:t>Źródł</w:t>
      </w:r>
      <w:r w:rsidR="00F9562E" w:rsidRPr="00A83A86">
        <w:rPr>
          <w:rFonts w:ascii="Times New Roman" w:hAnsi="Times New Roman" w:cs="Times New Roman"/>
          <w:b/>
          <w:i/>
          <w:sz w:val="56"/>
          <w:szCs w:val="56"/>
        </w:rPr>
        <w:t>a</w:t>
      </w:r>
      <w:r w:rsidR="00F9562E" w:rsidRPr="00A83A86">
        <w:rPr>
          <w:rFonts w:ascii="Times New Roman" w:hAnsi="Times New Roman" w:cs="Times New Roman"/>
          <w:i/>
          <w:sz w:val="56"/>
          <w:szCs w:val="56"/>
        </w:rPr>
        <w:t xml:space="preserve">: </w:t>
      </w:r>
      <w:r w:rsidR="009D6233" w:rsidRPr="00A83A86">
        <w:rPr>
          <w:rFonts w:ascii="Times New Roman" w:hAnsi="Times New Roman" w:cs="Times New Roman"/>
          <w:i/>
          <w:sz w:val="56"/>
          <w:szCs w:val="56"/>
        </w:rPr>
        <w:t>zdjęcia, książki</w:t>
      </w:r>
      <w:r w:rsidRPr="00A83A86">
        <w:rPr>
          <w:rFonts w:ascii="Times New Roman" w:hAnsi="Times New Roman" w:cs="Times New Roman"/>
          <w:i/>
          <w:sz w:val="56"/>
          <w:szCs w:val="56"/>
        </w:rPr>
        <w:t xml:space="preserve"> w bibliotece szkolnej</w:t>
      </w:r>
      <w:r w:rsidR="00A17ABF" w:rsidRPr="00A83A86">
        <w:rPr>
          <w:rFonts w:ascii="Times New Roman" w:hAnsi="Times New Roman" w:cs="Times New Roman"/>
          <w:i/>
          <w:sz w:val="56"/>
          <w:szCs w:val="56"/>
        </w:rPr>
        <w:t xml:space="preserve"> lub własne,</w:t>
      </w:r>
      <w:r w:rsidR="009D6233" w:rsidRPr="00A83A86">
        <w:rPr>
          <w:rFonts w:ascii="Times New Roman" w:hAnsi="Times New Roman" w:cs="Times New Roman"/>
          <w:i/>
          <w:sz w:val="56"/>
          <w:szCs w:val="56"/>
        </w:rPr>
        <w:t xml:space="preserve"> grafika internetowa.</w:t>
      </w:r>
    </w:p>
    <w:p w:rsidR="00057999" w:rsidRPr="00A83A86" w:rsidRDefault="00FE7075" w:rsidP="00E35A73">
      <w:pPr>
        <w:spacing w:before="0" w:after="0" w:line="240" w:lineRule="auto"/>
        <w:rPr>
          <w:rFonts w:ascii="Times New Roman" w:hAnsi="Times New Roman" w:cs="Times New Roman"/>
          <w:i/>
          <w:color w:val="CC0066"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sz w:val="56"/>
          <w:szCs w:val="56"/>
        </w:rPr>
        <w:t>Format pracy</w:t>
      </w:r>
      <w:r w:rsidRPr="00A83A86">
        <w:rPr>
          <w:rFonts w:ascii="Times New Roman" w:hAnsi="Times New Roman" w:cs="Times New Roman"/>
          <w:i/>
          <w:sz w:val="56"/>
          <w:szCs w:val="56"/>
        </w:rPr>
        <w:t xml:space="preserve">: </w:t>
      </w:r>
      <w:r w:rsidRPr="00A83A86">
        <w:rPr>
          <w:rFonts w:ascii="Times New Roman" w:hAnsi="Times New Roman" w:cs="Times New Roman"/>
          <w:b/>
          <w:i/>
          <w:color w:val="CC0066"/>
          <w:sz w:val="56"/>
          <w:szCs w:val="56"/>
        </w:rPr>
        <w:t>A 4</w:t>
      </w:r>
    </w:p>
    <w:p w:rsidR="00057999" w:rsidRPr="00A83A86" w:rsidRDefault="00057999" w:rsidP="00E35A73">
      <w:pPr>
        <w:spacing w:before="0"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sz w:val="56"/>
          <w:szCs w:val="56"/>
        </w:rPr>
        <w:t>Technika</w:t>
      </w:r>
      <w:r w:rsidRPr="00A83A86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A83A86">
        <w:rPr>
          <w:rFonts w:ascii="Times New Roman" w:hAnsi="Times New Roman" w:cs="Times New Roman"/>
          <w:b/>
          <w:i/>
          <w:color w:val="CC0066"/>
          <w:sz w:val="56"/>
          <w:szCs w:val="56"/>
        </w:rPr>
        <w:t>rysunkowa lub malarska</w:t>
      </w:r>
      <w:r w:rsidR="009D6233" w:rsidRPr="00A83A86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F9562E" w:rsidRPr="00A83A86" w:rsidRDefault="00F9562E" w:rsidP="00E35A73">
      <w:pPr>
        <w:spacing w:before="0" w:after="0" w:line="240" w:lineRule="auto"/>
        <w:rPr>
          <w:rFonts w:ascii="Times New Roman" w:hAnsi="Times New Roman" w:cs="Times New Roman"/>
          <w:i/>
          <w:color w:val="CC0066"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sz w:val="56"/>
          <w:szCs w:val="56"/>
        </w:rPr>
        <w:t>Termin</w:t>
      </w:r>
      <w:r w:rsidR="00A17ABF" w:rsidRPr="00A83A86">
        <w:rPr>
          <w:rFonts w:ascii="Times New Roman" w:hAnsi="Times New Roman" w:cs="Times New Roman"/>
          <w:b/>
          <w:i/>
          <w:sz w:val="56"/>
          <w:szCs w:val="56"/>
        </w:rPr>
        <w:t>/miejsce</w:t>
      </w:r>
      <w:r w:rsidR="00A83A86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A17ABF" w:rsidRPr="00A83A86">
        <w:rPr>
          <w:rFonts w:ascii="Times New Roman" w:hAnsi="Times New Roman" w:cs="Times New Roman"/>
          <w:b/>
          <w:i/>
          <w:sz w:val="56"/>
          <w:szCs w:val="56"/>
        </w:rPr>
        <w:t>oddania pracy</w:t>
      </w:r>
      <w:r w:rsidRPr="00A83A86">
        <w:rPr>
          <w:rFonts w:ascii="Times New Roman" w:hAnsi="Times New Roman" w:cs="Times New Roman"/>
          <w:b/>
          <w:i/>
          <w:sz w:val="56"/>
          <w:szCs w:val="56"/>
        </w:rPr>
        <w:t>:</w:t>
      </w:r>
      <w:r w:rsidRPr="00A83A86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A83A86">
        <w:rPr>
          <w:rFonts w:ascii="Times New Roman" w:hAnsi="Times New Roman" w:cs="Times New Roman"/>
          <w:b/>
          <w:i/>
          <w:color w:val="CC0066"/>
          <w:sz w:val="56"/>
          <w:szCs w:val="56"/>
        </w:rPr>
        <w:t>do 2 grudnia</w:t>
      </w:r>
      <w:r w:rsidR="00A17ABF" w:rsidRPr="00A83A86">
        <w:rPr>
          <w:rFonts w:ascii="Times New Roman" w:hAnsi="Times New Roman" w:cs="Times New Roman"/>
          <w:b/>
          <w:i/>
          <w:color w:val="CC0066"/>
          <w:sz w:val="56"/>
          <w:szCs w:val="56"/>
        </w:rPr>
        <w:t xml:space="preserve"> br./biblioteka szkolna</w:t>
      </w:r>
      <w:r w:rsidR="00A17ABF" w:rsidRPr="00A83A86">
        <w:rPr>
          <w:rFonts w:ascii="Times New Roman" w:hAnsi="Times New Roman" w:cs="Times New Roman"/>
          <w:i/>
          <w:color w:val="CC0066"/>
          <w:sz w:val="56"/>
          <w:szCs w:val="56"/>
        </w:rPr>
        <w:t>.</w:t>
      </w:r>
    </w:p>
    <w:p w:rsidR="00057999" w:rsidRPr="00A83A86" w:rsidRDefault="003B006F" w:rsidP="00FE7075">
      <w:pPr>
        <w:spacing w:before="0"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sz w:val="56"/>
          <w:szCs w:val="56"/>
        </w:rPr>
        <w:t>Opis informacyjny</w:t>
      </w:r>
      <w:r w:rsidR="00057999" w:rsidRPr="00A83A86">
        <w:rPr>
          <w:rFonts w:ascii="Times New Roman" w:hAnsi="Times New Roman" w:cs="Times New Roman"/>
          <w:b/>
          <w:i/>
          <w:sz w:val="56"/>
          <w:szCs w:val="56"/>
        </w:rPr>
        <w:t xml:space="preserve">: </w:t>
      </w:r>
    </w:p>
    <w:p w:rsidR="00A83A86" w:rsidRPr="00CB1228" w:rsidRDefault="0096661F" w:rsidP="00A83A86">
      <w:pPr>
        <w:spacing w:before="0"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A83A86">
        <w:rPr>
          <w:rFonts w:ascii="Times New Roman" w:hAnsi="Times New Roman" w:cs="Times New Roman"/>
          <w:b/>
          <w:i/>
          <w:color w:val="CC0066"/>
          <w:sz w:val="56"/>
          <w:szCs w:val="56"/>
        </w:rPr>
        <w:t>Pracę  podpisz</w:t>
      </w:r>
      <w:r w:rsidR="006A1F63">
        <w:rPr>
          <w:rFonts w:ascii="Times New Roman" w:hAnsi="Times New Roman" w:cs="Times New Roman"/>
          <w:i/>
          <w:sz w:val="56"/>
          <w:szCs w:val="56"/>
        </w:rPr>
        <w:t xml:space="preserve"> imieniem i nazwiskiem </w:t>
      </w:r>
      <w:r w:rsidRPr="00A83A86">
        <w:rPr>
          <w:rFonts w:ascii="Times New Roman" w:hAnsi="Times New Roman" w:cs="Times New Roman"/>
          <w:i/>
          <w:sz w:val="56"/>
          <w:szCs w:val="56"/>
        </w:rPr>
        <w:t>w prawym narożniku</w:t>
      </w:r>
      <w:r w:rsidR="00A17ABF" w:rsidRPr="00A83A86">
        <w:rPr>
          <w:rFonts w:ascii="Times New Roman" w:hAnsi="Times New Roman" w:cs="Times New Roman"/>
          <w:i/>
          <w:sz w:val="56"/>
          <w:szCs w:val="56"/>
        </w:rPr>
        <w:t>.</w:t>
      </w:r>
    </w:p>
    <w:p w:rsidR="00CB1228" w:rsidRDefault="00A83A86" w:rsidP="00A83A86">
      <w:pPr>
        <w:spacing w:before="0" w:after="0" w:line="240" w:lineRule="auto"/>
        <w:rPr>
          <w:rFonts w:ascii="Times New Roman" w:hAnsi="Times New Roman" w:cs="Times New Roman"/>
          <w:b/>
          <w:i/>
          <w:color w:val="CC0066"/>
          <w:sz w:val="60"/>
          <w:szCs w:val="72"/>
        </w:rPr>
      </w:pPr>
      <w:r>
        <w:rPr>
          <w:rFonts w:ascii="Times New Roman" w:hAnsi="Times New Roman" w:cs="Times New Roman"/>
          <w:b/>
          <w:i/>
          <w:color w:val="CC0066"/>
          <w:sz w:val="60"/>
          <w:szCs w:val="72"/>
        </w:rPr>
        <w:t xml:space="preserve">      </w:t>
      </w:r>
    </w:p>
    <w:p w:rsidR="00CB1228" w:rsidRDefault="00CB1228" w:rsidP="00CB1228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CC0066"/>
          <w:sz w:val="60"/>
          <w:szCs w:val="72"/>
        </w:rPr>
      </w:pPr>
      <w:r>
        <w:rPr>
          <w:rFonts w:ascii="Times New Roman" w:hAnsi="Times New Roman" w:cs="Times New Roman"/>
          <w:b/>
          <w:i/>
          <w:color w:val="CC0066"/>
          <w:sz w:val="60"/>
          <w:szCs w:val="72"/>
        </w:rPr>
        <w:t>Czekamy, m</w:t>
      </w:r>
      <w:r w:rsidR="00A17ABF" w:rsidRPr="00A83A86">
        <w:rPr>
          <w:rFonts w:ascii="Times New Roman" w:hAnsi="Times New Roman" w:cs="Times New Roman"/>
          <w:b/>
          <w:i/>
          <w:color w:val="CC0066"/>
          <w:sz w:val="60"/>
          <w:szCs w:val="72"/>
        </w:rPr>
        <w:t xml:space="preserve">amy dla Ciebie miejsce </w:t>
      </w:r>
    </w:p>
    <w:p w:rsidR="00A17ABF" w:rsidRPr="00FA03C9" w:rsidRDefault="00FA03C9" w:rsidP="00FA03C9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C0066"/>
          <w:sz w:val="60"/>
          <w:szCs w:val="72"/>
        </w:rPr>
        <w:t xml:space="preserve">                         </w:t>
      </w:r>
      <w:r w:rsidR="00A17ABF" w:rsidRPr="00A83A86">
        <w:rPr>
          <w:rFonts w:ascii="Times New Roman" w:hAnsi="Times New Roman" w:cs="Times New Roman"/>
          <w:b/>
          <w:i/>
          <w:color w:val="CC0066"/>
          <w:sz w:val="60"/>
          <w:szCs w:val="72"/>
        </w:rPr>
        <w:t>w szkolnej galerii</w:t>
      </w:r>
      <w:r w:rsidR="00A83A86" w:rsidRPr="00A83A86">
        <w:rPr>
          <w:rFonts w:ascii="Times New Roman" w:hAnsi="Times New Roman" w:cs="Times New Roman"/>
          <w:b/>
          <w:i/>
          <w:color w:val="CC0066"/>
          <w:sz w:val="60"/>
          <w:szCs w:val="72"/>
        </w:rPr>
        <w:t xml:space="preserve"> artystycznej</w:t>
      </w:r>
      <w:r w:rsidR="00A17ABF" w:rsidRPr="00A83A86">
        <w:rPr>
          <w:rFonts w:ascii="Times New Roman" w:hAnsi="Times New Roman" w:cs="Times New Roman"/>
          <w:b/>
          <w:i/>
          <w:color w:val="CC0066"/>
          <w:sz w:val="60"/>
          <w:szCs w:val="72"/>
        </w:rPr>
        <w:t>!</w:t>
      </w:r>
      <w:r>
        <w:rPr>
          <w:rFonts w:ascii="Times New Roman" w:hAnsi="Times New Roman" w:cs="Times New Roman"/>
          <w:b/>
          <w:i/>
          <w:color w:val="CC0066"/>
          <w:sz w:val="60"/>
          <w:szCs w:val="72"/>
        </w:rPr>
        <w:t xml:space="preserve">     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Zespół do spraw patron</w:t>
      </w:r>
    </w:p>
    <w:sectPr w:rsidR="00A17ABF" w:rsidRPr="00FA03C9" w:rsidSect="00A17A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C35"/>
    <w:multiLevelType w:val="hybridMultilevel"/>
    <w:tmpl w:val="35CADF0A"/>
    <w:lvl w:ilvl="0" w:tplc="A770EC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A73"/>
    <w:rsid w:val="0000608A"/>
    <w:rsid w:val="00057999"/>
    <w:rsid w:val="00074FE9"/>
    <w:rsid w:val="003B006F"/>
    <w:rsid w:val="00411FEF"/>
    <w:rsid w:val="006A1F63"/>
    <w:rsid w:val="0096661F"/>
    <w:rsid w:val="009D6233"/>
    <w:rsid w:val="00A17ABF"/>
    <w:rsid w:val="00A83A86"/>
    <w:rsid w:val="00AB5C32"/>
    <w:rsid w:val="00CB1228"/>
    <w:rsid w:val="00CC49B6"/>
    <w:rsid w:val="00D10419"/>
    <w:rsid w:val="00E35A73"/>
    <w:rsid w:val="00F9562E"/>
    <w:rsid w:val="00FA03C9"/>
    <w:rsid w:val="00FE7075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A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pl/pl/tworca/adam-mickiewi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2015-11-12T13:11:00Z</dcterms:created>
  <dcterms:modified xsi:type="dcterms:W3CDTF">2015-11-12T16:04:00Z</dcterms:modified>
</cp:coreProperties>
</file>