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B5" w:rsidRPr="00EA2536" w:rsidRDefault="00E13BB5" w:rsidP="00E13B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A2536">
        <w:rPr>
          <w:rFonts w:ascii="Times New Roman" w:eastAsia="Calibri" w:hAnsi="Times New Roman" w:cs="Times New Roman"/>
          <w:b/>
          <w:sz w:val="28"/>
          <w:szCs w:val="24"/>
        </w:rPr>
        <w:t>Regulamin Samorządu Uczniowskiego</w:t>
      </w:r>
    </w:p>
    <w:p w:rsidR="00E13BB5" w:rsidRPr="00EA2536" w:rsidRDefault="00E13BB5" w:rsidP="00E13B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EA2536">
        <w:rPr>
          <w:rFonts w:ascii="Times New Roman" w:eastAsia="Calibri" w:hAnsi="Times New Roman" w:cs="Times New Roman"/>
          <w:b/>
          <w:bCs/>
          <w:sz w:val="28"/>
          <w:szCs w:val="24"/>
        </w:rPr>
        <w:t>w Szkole Podstawowej im. Adama Mickiewicza</w:t>
      </w:r>
    </w:p>
    <w:p w:rsidR="00E13BB5" w:rsidRPr="00EA2536" w:rsidRDefault="00E13BB5" w:rsidP="00E13BB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E13BB5" w:rsidRPr="00E13BB5" w:rsidRDefault="00E13BB5" w:rsidP="00E13BB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BB5" w:rsidRPr="00E13BB5" w:rsidRDefault="00E13BB5" w:rsidP="00E13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bCs/>
          <w:sz w:val="24"/>
          <w:szCs w:val="24"/>
        </w:rPr>
        <w:t xml:space="preserve">Uchwalono na podst. </w:t>
      </w:r>
      <w:bookmarkStart w:id="0" w:name="_Hlk490428256"/>
      <w:r w:rsidRPr="00E13BB5">
        <w:rPr>
          <w:rFonts w:ascii="Times New Roman" w:eastAsia="Calibri" w:hAnsi="Times New Roman" w:cs="Times New Roman"/>
          <w:sz w:val="24"/>
          <w:szCs w:val="24"/>
        </w:rPr>
        <w:t>art. 85 ustawy z 14 grudnia 2016 r. – Prawo oświatowe.</w:t>
      </w:r>
    </w:p>
    <w:bookmarkEnd w:id="0"/>
    <w:p w:rsidR="00E13BB5" w:rsidRPr="00E13BB5" w:rsidRDefault="00E13BB5" w:rsidP="00E13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13BB5" w:rsidRPr="00E13BB5" w:rsidRDefault="00E13BB5" w:rsidP="00E13B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E13BB5" w:rsidRPr="00E13BB5" w:rsidRDefault="00E13BB5" w:rsidP="00E13B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Samorząd uczniowski stanowią wszyscy uczniowie szkoły.</w:t>
      </w:r>
    </w:p>
    <w:p w:rsidR="00E13BB5" w:rsidRPr="00E13BB5" w:rsidRDefault="00E13BB5" w:rsidP="00E13B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Władzami samorządu uczniowskiego są:</w:t>
      </w:r>
    </w:p>
    <w:p w:rsidR="00E13BB5" w:rsidRPr="00E13BB5" w:rsidRDefault="00E13BB5" w:rsidP="00E13BB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na szczeblu klas - samorządy klasowe,</w:t>
      </w:r>
    </w:p>
    <w:p w:rsidR="00E13BB5" w:rsidRPr="00E13BB5" w:rsidRDefault="00E13BB5" w:rsidP="00E13BB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na szczeblu szkoły – prezydium samorządu uczniowskiego.</w:t>
      </w:r>
    </w:p>
    <w:p w:rsidR="00E13BB5" w:rsidRPr="00E13BB5" w:rsidRDefault="00E13BB5" w:rsidP="00E13B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Prezydium składa się z następujących funkcji:</w:t>
      </w:r>
    </w:p>
    <w:p w:rsidR="00E13BB5" w:rsidRPr="00E13BB5" w:rsidRDefault="00E13BB5" w:rsidP="00E13BB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przewodniczący samorządu,</w:t>
      </w:r>
    </w:p>
    <w:p w:rsidR="00E13BB5" w:rsidRPr="00E13BB5" w:rsidRDefault="00E13BB5" w:rsidP="00E13BB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zastępca przewodniczącego,</w:t>
      </w:r>
    </w:p>
    <w:p w:rsidR="00E13BB5" w:rsidRPr="00E13BB5" w:rsidRDefault="00E13BB5" w:rsidP="00E13BB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skarbnik,</w:t>
      </w:r>
    </w:p>
    <w:p w:rsidR="00E13BB5" w:rsidRPr="00E13BB5" w:rsidRDefault="00E13BB5" w:rsidP="00E13BB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sekretarz,</w:t>
      </w:r>
    </w:p>
    <w:p w:rsidR="00E13BB5" w:rsidRPr="00E13BB5" w:rsidRDefault="00E13BB5" w:rsidP="00E13BB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członkowie prezydium.</w:t>
      </w:r>
    </w:p>
    <w:p w:rsidR="00E13BB5" w:rsidRPr="00E13BB5" w:rsidRDefault="00E13BB5" w:rsidP="00E13B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 xml:space="preserve">Członkowie prezydium </w:t>
      </w:r>
      <w:r>
        <w:rPr>
          <w:rFonts w:ascii="Times New Roman" w:eastAsia="Calibri" w:hAnsi="Times New Roman" w:cs="Times New Roman"/>
          <w:sz w:val="24"/>
          <w:szCs w:val="24"/>
        </w:rPr>
        <w:t xml:space="preserve">zgłaszają samodzielnie chęć działalności w samorządzie do opiekuna lub wychowawcy. </w:t>
      </w:r>
    </w:p>
    <w:p w:rsidR="00E13BB5" w:rsidRPr="00E13BB5" w:rsidRDefault="00E13BB5" w:rsidP="00E13B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Przewodniczący wybierany jest przez ogół uczniów w głosowaniu tajnym, równym i powszechnym spośród zaproponowanych kandydatów.</w:t>
      </w:r>
    </w:p>
    <w:p w:rsidR="00E13BB5" w:rsidRPr="00E13BB5" w:rsidRDefault="00E13BB5" w:rsidP="00E13B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Wybory odbywają się we pierwszym miesiącu działalność prezydium.</w:t>
      </w:r>
    </w:p>
    <w:p w:rsidR="00E13BB5" w:rsidRPr="00E13BB5" w:rsidRDefault="00E13BB5" w:rsidP="00E13B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Wybory są prowadzone pod nadzorem nauczyciela pełniącego obowiązki opiekuna samorządu.</w:t>
      </w:r>
    </w:p>
    <w:p w:rsidR="00E13BB5" w:rsidRPr="00E13BB5" w:rsidRDefault="00E13BB5" w:rsidP="00E13B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Wybory do władz samorządu poprzedza kampania wyborcza organizowana przez sztaby wyborcze poszczególnych kandydatów.</w:t>
      </w:r>
    </w:p>
    <w:p w:rsidR="00E13BB5" w:rsidRPr="00E13BB5" w:rsidRDefault="00E13BB5" w:rsidP="00E13B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Przewodniczącym zostaje kandydat, który uzyskał największą liczbę głosów.</w:t>
      </w:r>
    </w:p>
    <w:p w:rsidR="00E13BB5" w:rsidRPr="00E13BB5" w:rsidRDefault="00E13BB5" w:rsidP="00E13B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Kadencja prezydium trwa rok.</w:t>
      </w:r>
    </w:p>
    <w:p w:rsidR="00E13BB5" w:rsidRPr="00E13BB5" w:rsidRDefault="00E13BB5" w:rsidP="00E13B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Przewodniczący z uzasadnionej przyczyny może podać się do dymisji przed upływem kadencji.</w:t>
      </w:r>
    </w:p>
    <w:p w:rsidR="00E13BB5" w:rsidRPr="00E13BB5" w:rsidRDefault="00E13BB5" w:rsidP="00E13B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hAnsi="Times New Roman" w:cs="Times New Roman"/>
          <w:sz w:val="24"/>
          <w:szCs w:val="24"/>
          <w:lang w:eastAsia="pl-PL"/>
        </w:rPr>
        <w:t>W przypadku podania się do dymisji przewodniczącego przed upływem kadencji, jego obowiązki przejmuje zastępca przewodniczącego samorządu.</w:t>
      </w:r>
    </w:p>
    <w:p w:rsidR="00E13BB5" w:rsidRPr="00E13BB5" w:rsidRDefault="00E13BB5" w:rsidP="00E13B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Członka prezydium można odwołać, jeżeli narusza regulamin samorządu uczniowskiego lub nie bierze udziału w pracach samorządu.</w:t>
      </w:r>
    </w:p>
    <w:p w:rsidR="00E13BB5" w:rsidRPr="00E13BB5" w:rsidRDefault="00E13BB5" w:rsidP="00E13B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Na miejsce odwołanego członka powołuje się ucznia, który w ostatnich wyborach uzyskał kolejno największą liczbę głosów.</w:t>
      </w:r>
    </w:p>
    <w:p w:rsidR="00E13BB5" w:rsidRPr="00E13BB5" w:rsidRDefault="00E13BB5" w:rsidP="00E13B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Samorząd pracuje w sekcjach, przy czym liczbę, skład i zadania sekcji opracowywane są na ogólnym zebraniu, gdzie wybierani są członkowie sekcji.</w:t>
      </w:r>
    </w:p>
    <w:p w:rsidR="00E13BB5" w:rsidRPr="00E13BB5" w:rsidRDefault="00E13BB5" w:rsidP="00E13B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 xml:space="preserve">Samorząd w porozumieniu z dyrektorem szkoły lub placówki może podejmować działania z zakresu wolontariatu. </w:t>
      </w:r>
    </w:p>
    <w:p w:rsidR="00E13BB5" w:rsidRPr="00E13BB5" w:rsidRDefault="00E13BB5" w:rsidP="00E13B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Samorząd może ze swojego składu wyłonić radę wolontariatu.</w:t>
      </w:r>
    </w:p>
    <w:p w:rsidR="00E13BB5" w:rsidRPr="00E13BB5" w:rsidRDefault="00E13BB5" w:rsidP="00E13B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3BB5" w:rsidRPr="00E13BB5" w:rsidRDefault="00E13BB5" w:rsidP="00E13B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E13BB5" w:rsidRPr="00E13BB5" w:rsidRDefault="00E13BB5" w:rsidP="00E13BB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BB5">
        <w:rPr>
          <w:rFonts w:ascii="Times New Roman" w:hAnsi="Times New Roman" w:cs="Times New Roman"/>
          <w:sz w:val="24"/>
          <w:szCs w:val="24"/>
          <w:lang w:eastAsia="pl-PL"/>
        </w:rPr>
        <w:t>Samorząd uczniowski może przedstawiać radzie szkoły, radzie pedagogicznej oraz dyrektorowi szkoły wnioski i opinie we wszystkich sprawach szkoły, w szczególności dotyczących realizacji podstawowych praw uczniów, takich jak:</w:t>
      </w:r>
    </w:p>
    <w:p w:rsidR="00E13BB5" w:rsidRPr="00E13BB5" w:rsidRDefault="00E13BB5" w:rsidP="00E13BB5">
      <w:pPr>
        <w:numPr>
          <w:ilvl w:val="0"/>
          <w:numId w:val="5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BB5">
        <w:rPr>
          <w:rFonts w:ascii="Times New Roman" w:hAnsi="Times New Roman" w:cs="Times New Roman"/>
          <w:sz w:val="24"/>
          <w:szCs w:val="24"/>
          <w:lang w:eastAsia="pl-PL"/>
        </w:rPr>
        <w:t>prawo do zapoznawania się z programem nauczania, z jego treścią, celem i stawianymi wymaganiami;</w:t>
      </w:r>
    </w:p>
    <w:p w:rsidR="00E13BB5" w:rsidRPr="00E13BB5" w:rsidRDefault="00E13BB5" w:rsidP="00E13BB5">
      <w:pPr>
        <w:numPr>
          <w:ilvl w:val="0"/>
          <w:numId w:val="5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BB5">
        <w:rPr>
          <w:rFonts w:ascii="Times New Roman" w:hAnsi="Times New Roman" w:cs="Times New Roman"/>
          <w:sz w:val="24"/>
          <w:szCs w:val="24"/>
          <w:lang w:eastAsia="pl-PL"/>
        </w:rPr>
        <w:t>prawo do jawnej i umotywowanej oceny postępów w nauce i zachowaniu;</w:t>
      </w:r>
    </w:p>
    <w:p w:rsidR="00E13BB5" w:rsidRPr="00E13BB5" w:rsidRDefault="00E13BB5" w:rsidP="00E13BB5">
      <w:pPr>
        <w:numPr>
          <w:ilvl w:val="0"/>
          <w:numId w:val="5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BB5">
        <w:rPr>
          <w:rFonts w:ascii="Times New Roman" w:hAnsi="Times New Roman" w:cs="Times New Roman"/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zainteresowań;</w:t>
      </w:r>
    </w:p>
    <w:p w:rsidR="00E13BB5" w:rsidRPr="00E13BB5" w:rsidRDefault="00E13BB5" w:rsidP="00E13BB5">
      <w:pPr>
        <w:numPr>
          <w:ilvl w:val="0"/>
          <w:numId w:val="5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BB5">
        <w:rPr>
          <w:rFonts w:ascii="Times New Roman" w:hAnsi="Times New Roman" w:cs="Times New Roman"/>
          <w:sz w:val="24"/>
          <w:szCs w:val="24"/>
          <w:lang w:eastAsia="pl-PL"/>
        </w:rPr>
        <w:t>prawo redagowania i wydawania gazety szkolnej;</w:t>
      </w:r>
    </w:p>
    <w:p w:rsidR="00E13BB5" w:rsidRPr="00E13BB5" w:rsidRDefault="00E13BB5" w:rsidP="00E13BB5">
      <w:pPr>
        <w:numPr>
          <w:ilvl w:val="0"/>
          <w:numId w:val="5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BB5">
        <w:rPr>
          <w:rFonts w:ascii="Times New Roman" w:hAnsi="Times New Roman" w:cs="Times New Roman"/>
          <w:sz w:val="24"/>
          <w:szCs w:val="24"/>
          <w:lang w:eastAsia="pl-PL"/>
        </w:rPr>
        <w:t>prawo organizowania działalności kulturalnej, oświatowej, sportowej oraz rozrywkowej zgodnie z własnymi potrzebami i możliwościami organizacyjnymi, w porozumieniu z dyrektorem;</w:t>
      </w:r>
    </w:p>
    <w:p w:rsidR="00E13BB5" w:rsidRPr="00E13BB5" w:rsidRDefault="00E13BB5" w:rsidP="00E13BB5">
      <w:pPr>
        <w:numPr>
          <w:ilvl w:val="0"/>
          <w:numId w:val="5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BB5">
        <w:rPr>
          <w:rFonts w:ascii="Times New Roman" w:hAnsi="Times New Roman" w:cs="Times New Roman"/>
          <w:sz w:val="24"/>
          <w:szCs w:val="24"/>
          <w:lang w:eastAsia="pl-PL"/>
        </w:rPr>
        <w:t>prawo wyboru nauczyciela pełniącego rolę opiekuna samorządu.</w:t>
      </w:r>
    </w:p>
    <w:p w:rsidR="00E13BB5" w:rsidRPr="00E13BB5" w:rsidRDefault="00E13BB5" w:rsidP="00E13BB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BB5">
        <w:rPr>
          <w:rFonts w:ascii="Times New Roman" w:hAnsi="Times New Roman" w:cs="Times New Roman"/>
          <w:sz w:val="24"/>
          <w:szCs w:val="24"/>
          <w:lang w:eastAsia="pl-PL"/>
        </w:rPr>
        <w:t>Kompetencje stanowiące samorządu uczniowskiego:</w:t>
      </w:r>
    </w:p>
    <w:p w:rsidR="00E13BB5" w:rsidRPr="00E13BB5" w:rsidRDefault="00E13BB5" w:rsidP="00E13BB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BB5">
        <w:rPr>
          <w:rFonts w:ascii="Times New Roman" w:hAnsi="Times New Roman" w:cs="Times New Roman"/>
          <w:sz w:val="24"/>
          <w:szCs w:val="24"/>
          <w:lang w:eastAsia="pl-PL"/>
        </w:rPr>
        <w:t>uchwalanie regulaminu samorządu uczniowskiego,</w:t>
      </w:r>
    </w:p>
    <w:p w:rsidR="00E13BB5" w:rsidRPr="00E13BB5" w:rsidRDefault="00E13BB5" w:rsidP="00E13BB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Kompetencje opiniodawcze samorządu uczniowskiego:</w:t>
      </w:r>
    </w:p>
    <w:p w:rsidR="00E13BB5" w:rsidRPr="00E13BB5" w:rsidRDefault="00E13BB5" w:rsidP="00E13BB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3B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opiniowanie programu wychowawczego szkoły,</w:t>
      </w:r>
    </w:p>
    <w:p w:rsidR="00E13BB5" w:rsidRPr="00E13BB5" w:rsidRDefault="00E13BB5" w:rsidP="00E13BB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3B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wnioskowanie o nadanie imienia szkole,</w:t>
      </w:r>
    </w:p>
    <w:p w:rsidR="00E13BB5" w:rsidRPr="00E13BB5" w:rsidRDefault="00E13BB5" w:rsidP="00E13BB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ustalenie dodatkowych dni wolnych od zajęć dydaktyczno-wychowawczych,</w:t>
      </w:r>
    </w:p>
    <w:p w:rsidR="00E13BB5" w:rsidRPr="00EA2536" w:rsidRDefault="00E13BB5" w:rsidP="00E13BB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ustalenie dodatkowych dni wolnych od zajęć dydaktyczno-wychowawczych, innych niż określonych w § 5 ust. 1 rozporządzenia MEN z 11 sierpnia 2017 z r. w sprawie organizacji roku szkolnego (Dz.U. z 2017 r., poz. 1603)</w:t>
      </w:r>
    </w:p>
    <w:p w:rsidR="00E13BB5" w:rsidRPr="00E13BB5" w:rsidRDefault="00E13BB5" w:rsidP="00E13B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lastRenderedPageBreak/>
        <w:t>§ 3</w:t>
      </w:r>
    </w:p>
    <w:p w:rsidR="00E13BB5" w:rsidRPr="00E13BB5" w:rsidRDefault="00E13BB5" w:rsidP="00E13BB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Opiekuna samorządu uczniowskiego wybierają wszyscy uczniowie szkoły.</w:t>
      </w:r>
    </w:p>
    <w:p w:rsidR="00E13BB5" w:rsidRPr="00E13BB5" w:rsidRDefault="00E13BB5" w:rsidP="00E13BB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Opiekun pełni funkcję doradczą samorządu.</w:t>
      </w:r>
    </w:p>
    <w:p w:rsidR="00E13BB5" w:rsidRPr="00E13BB5" w:rsidRDefault="00E13BB5" w:rsidP="00E13BB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Opiekun samorządu uczniowskiego uzyskuje status stałego obserwatora (bez prawa głosu) obrad prezydium i koordynatora działalności samorządu.</w:t>
      </w:r>
    </w:p>
    <w:p w:rsidR="00E13BB5" w:rsidRPr="00E13BB5" w:rsidRDefault="00E13BB5" w:rsidP="00E13BB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Opiekun Samorządu może w uzasadnionych przypadkach podać się do dymisji.</w:t>
      </w:r>
    </w:p>
    <w:p w:rsidR="00E13BB5" w:rsidRPr="0053438F" w:rsidRDefault="00E13BB5" w:rsidP="0053438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Kadencja opiekuna samorządu uczniowskiego trwa rok.</w:t>
      </w:r>
    </w:p>
    <w:p w:rsidR="00E13BB5" w:rsidRPr="00E13BB5" w:rsidRDefault="00E13BB5" w:rsidP="00E13B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§ 4.</w:t>
      </w:r>
    </w:p>
    <w:p w:rsidR="00E13BB5" w:rsidRPr="00E13BB5" w:rsidRDefault="00E13BB5" w:rsidP="00E13BB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Wszystkie decyzje prezydium i samorządów klasowych podejmuje się większością głosów w obecności co najmniej połowy ich składu.</w:t>
      </w:r>
    </w:p>
    <w:p w:rsidR="00E13BB5" w:rsidRPr="00E13BB5" w:rsidRDefault="00E13BB5" w:rsidP="00E13BB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B5">
        <w:rPr>
          <w:rFonts w:ascii="Times New Roman" w:eastAsia="Calibri" w:hAnsi="Times New Roman" w:cs="Times New Roman"/>
          <w:sz w:val="24"/>
          <w:szCs w:val="24"/>
        </w:rPr>
        <w:t>Decyzje podjęte przez samorząd uczniowski muszą być zatwierdzone przez dyrektora szkoły.</w:t>
      </w:r>
    </w:p>
    <w:p w:rsidR="00BD727B" w:rsidRDefault="00BD727B"/>
    <w:p w:rsidR="0053438F" w:rsidRPr="0053438F" w:rsidRDefault="0053438F" w:rsidP="0053438F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438F">
        <w:rPr>
          <w:rFonts w:ascii="Times New Roman" w:eastAsia="Calibri" w:hAnsi="Times New Roman" w:cs="Times New Roman"/>
          <w:sz w:val="24"/>
          <w:szCs w:val="24"/>
        </w:rPr>
        <w:t>§ 5</w:t>
      </w:r>
      <w:r w:rsidRPr="005343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438F" w:rsidRPr="0053438F" w:rsidRDefault="0053438F" w:rsidP="00EA2536">
      <w:pPr>
        <w:pStyle w:val="Akapitzlist"/>
        <w:shd w:val="clear" w:color="auto" w:fill="FFFFFF"/>
        <w:spacing w:after="225" w:line="36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  <w:lang w:eastAsia="pl-PL"/>
        </w:rPr>
      </w:pPr>
      <w:bookmarkStart w:id="1" w:name="_GoBack"/>
      <w:bookmarkEnd w:id="1"/>
      <w:r w:rsidRPr="0053438F">
        <w:rPr>
          <w:rFonts w:ascii="Times New Roman" w:hAnsi="Times New Roman" w:cs="Times New Roman"/>
          <w:color w:val="444444"/>
          <w:sz w:val="24"/>
          <w:szCs w:val="24"/>
          <w:lang w:eastAsia="pl-PL"/>
        </w:rPr>
        <w:t>Samorząd może tworzyć własne fundusze, które służą do finansowania jego działalności.</w:t>
      </w:r>
    </w:p>
    <w:p w:rsidR="0053438F" w:rsidRPr="0053438F" w:rsidRDefault="0053438F" w:rsidP="0053438F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  <w:lang w:eastAsia="pl-PL"/>
        </w:rPr>
      </w:pPr>
      <w:r w:rsidRPr="0053438F">
        <w:rPr>
          <w:rFonts w:ascii="Times New Roman" w:hAnsi="Times New Roman" w:cs="Times New Roman"/>
          <w:color w:val="444444"/>
          <w:sz w:val="24"/>
          <w:szCs w:val="24"/>
          <w:lang w:eastAsia="pl-PL"/>
        </w:rPr>
        <w:t>Dysponentami funduszy są: rada samorządu uczniowskiego oraz uczniowskie rady klasowe, każda we własnym zakresie.</w:t>
      </w:r>
    </w:p>
    <w:p w:rsidR="0053438F" w:rsidRPr="0053438F" w:rsidRDefault="0053438F" w:rsidP="0053438F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  <w:lang w:eastAsia="pl-PL"/>
        </w:rPr>
      </w:pPr>
      <w:r w:rsidRPr="0053438F">
        <w:rPr>
          <w:rFonts w:ascii="Times New Roman" w:hAnsi="Times New Roman" w:cs="Times New Roman"/>
          <w:color w:val="444444"/>
          <w:sz w:val="24"/>
          <w:szCs w:val="24"/>
          <w:lang w:eastAsia="pl-PL"/>
        </w:rPr>
        <w:t>Dysponowanie funduszami następuje w porozumieniu z opiekunem samorządu, a w sprawach większych wydatków również na podstawie uchwały właściwej rady.</w:t>
      </w:r>
    </w:p>
    <w:p w:rsidR="0053438F" w:rsidRPr="0053438F" w:rsidRDefault="0053438F" w:rsidP="0053438F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  <w:lang w:eastAsia="pl-PL"/>
        </w:rPr>
      </w:pPr>
      <w:r w:rsidRPr="0053438F">
        <w:rPr>
          <w:rFonts w:ascii="Times New Roman" w:hAnsi="Times New Roman" w:cs="Times New Roman"/>
          <w:color w:val="444444"/>
          <w:sz w:val="24"/>
          <w:szCs w:val="24"/>
          <w:lang w:eastAsia="pl-PL"/>
        </w:rPr>
        <w:t>Fundusze samorządu tworzy się: z kwot uzyskanych za wykonaną przez uczniów odpłatnie pracę, z dochodów uzyskanych z imprez organizowanych przez samorządy, z dochodów za zbiórkę surowców wtórnych, ze środków przekazywanych przez radę rodziców i inne organizacje oraz instytucje.</w:t>
      </w:r>
    </w:p>
    <w:p w:rsidR="0053438F" w:rsidRDefault="0053438F" w:rsidP="0053438F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  <w:lang w:eastAsia="pl-PL"/>
        </w:rPr>
      </w:pPr>
      <w:r w:rsidRPr="0053438F">
        <w:rPr>
          <w:rFonts w:ascii="Times New Roman" w:hAnsi="Times New Roman" w:cs="Times New Roman"/>
          <w:color w:val="444444"/>
          <w:sz w:val="24"/>
          <w:szCs w:val="24"/>
          <w:lang w:eastAsia="pl-PL"/>
        </w:rPr>
        <w:t>Operacje finansowe i dokumentację należy prowadzić zgodnie z ogólnymi zasadami obowiązującymi w tej materii, w taki sposób, aby zapewniona była rzetelność i dokładność ewidencji.</w:t>
      </w:r>
    </w:p>
    <w:p w:rsidR="00EA2536" w:rsidRDefault="00EA2536" w:rsidP="00EA2536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  <w:lang w:eastAsia="pl-PL"/>
        </w:rPr>
      </w:pPr>
    </w:p>
    <w:p w:rsidR="00EA2536" w:rsidRPr="00EA2536" w:rsidRDefault="00EA2536" w:rsidP="00EA2536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3"/>
          <w:lang w:eastAsia="pl-PL"/>
        </w:rPr>
      </w:pPr>
      <w:r w:rsidRPr="00EA2536">
        <w:rPr>
          <w:rFonts w:ascii="Times New Roman" w:hAnsi="Times New Roman" w:cs="Times New Roman"/>
          <w:color w:val="444444"/>
          <w:sz w:val="24"/>
          <w:szCs w:val="23"/>
          <w:lang w:eastAsia="pl-PL"/>
        </w:rPr>
        <w:t> § 6</w:t>
      </w:r>
    </w:p>
    <w:p w:rsidR="00EA2536" w:rsidRPr="00EA2536" w:rsidRDefault="00EA2536" w:rsidP="00EA2536">
      <w:pPr>
        <w:pStyle w:val="Akapitzlist"/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  <w:lang w:eastAsia="pl-PL"/>
        </w:rPr>
      </w:pPr>
      <w:r w:rsidRPr="00EA2536">
        <w:rPr>
          <w:rFonts w:ascii="Times New Roman" w:hAnsi="Times New Roman" w:cs="Times New Roman"/>
          <w:color w:val="444444"/>
          <w:sz w:val="24"/>
          <w:szCs w:val="24"/>
          <w:lang w:eastAsia="pl-PL"/>
        </w:rPr>
        <w:t>Przepisy końcowe</w:t>
      </w:r>
    </w:p>
    <w:p w:rsidR="00EA2536" w:rsidRPr="00EA2536" w:rsidRDefault="00EA2536" w:rsidP="00EA2536">
      <w:pPr>
        <w:pStyle w:val="Akapitzlist"/>
        <w:numPr>
          <w:ilvl w:val="0"/>
          <w:numId w:val="14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  <w:lang w:eastAsia="pl-PL"/>
        </w:rPr>
      </w:pPr>
      <w:r w:rsidRPr="00EA2536">
        <w:rPr>
          <w:rFonts w:ascii="Times New Roman" w:hAnsi="Times New Roman" w:cs="Times New Roman"/>
          <w:color w:val="444444"/>
          <w:sz w:val="24"/>
          <w:szCs w:val="24"/>
          <w:lang w:eastAsia="pl-PL"/>
        </w:rPr>
        <w:t>Samorząd Uczniowski poprzez różne formy swojego działania zapewnia realizację uprawnień statutowych w społeczności uczniowskiej.</w:t>
      </w:r>
    </w:p>
    <w:p w:rsidR="00EA2536" w:rsidRPr="00EA2536" w:rsidRDefault="00EA2536" w:rsidP="00EA253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  <w:lang w:eastAsia="pl-PL"/>
        </w:rPr>
      </w:pPr>
      <w:r w:rsidRPr="00EA2536">
        <w:rPr>
          <w:rFonts w:ascii="Times New Roman" w:hAnsi="Times New Roman" w:cs="Times New Roman"/>
          <w:color w:val="444444"/>
          <w:sz w:val="24"/>
          <w:szCs w:val="24"/>
          <w:lang w:eastAsia="pl-PL"/>
        </w:rPr>
        <w:lastRenderedPageBreak/>
        <w:t>Szkoła powinna być wspólnym dziełem nauczycieli i uczniów, w której mają miejsce  wzajemna życzliwość, tolerancja, zrozumienie, zaufanie i skuteczna komunikacja pomiędzy uczniami, a nauczycielami.</w:t>
      </w:r>
    </w:p>
    <w:p w:rsidR="00EA2536" w:rsidRPr="00EA2536" w:rsidRDefault="00EA2536" w:rsidP="00EA253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  <w:lang w:eastAsia="pl-PL"/>
        </w:rPr>
      </w:pPr>
      <w:r w:rsidRPr="00EA2536">
        <w:rPr>
          <w:rFonts w:ascii="Times New Roman" w:hAnsi="Times New Roman" w:cs="Times New Roman"/>
          <w:color w:val="444444"/>
          <w:sz w:val="24"/>
          <w:szCs w:val="24"/>
          <w:lang w:eastAsia="pl-PL"/>
        </w:rPr>
        <w:t>Regulamin wchodzi w życie z dniem zatwierdzenia przez dyrektora szkoły.</w:t>
      </w:r>
    </w:p>
    <w:p w:rsidR="00EA2536" w:rsidRPr="00EA2536" w:rsidRDefault="00EA2536" w:rsidP="00EA253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  <w:lang w:eastAsia="pl-PL"/>
        </w:rPr>
      </w:pPr>
      <w:r w:rsidRPr="00EA2536">
        <w:rPr>
          <w:rFonts w:ascii="Times New Roman" w:hAnsi="Times New Roman" w:cs="Times New Roman"/>
          <w:color w:val="444444"/>
          <w:sz w:val="24"/>
          <w:szCs w:val="24"/>
          <w:lang w:eastAsia="pl-PL"/>
        </w:rPr>
        <w:t>Odpisy regulaminu otrzymują: przewodniczący prezydium rady uc</w:t>
      </w:r>
      <w:r>
        <w:rPr>
          <w:rFonts w:ascii="Times New Roman" w:hAnsi="Times New Roman" w:cs="Times New Roman"/>
          <w:color w:val="444444"/>
          <w:sz w:val="24"/>
          <w:szCs w:val="24"/>
          <w:lang w:eastAsia="pl-PL"/>
        </w:rPr>
        <w:t xml:space="preserve">zniowskiej, przewodniczący klas. </w:t>
      </w:r>
      <w:r w:rsidRPr="00EA2536">
        <w:rPr>
          <w:rFonts w:ascii="Times New Roman" w:hAnsi="Times New Roman" w:cs="Times New Roman"/>
          <w:color w:val="444444"/>
          <w:sz w:val="24"/>
          <w:szCs w:val="24"/>
          <w:lang w:eastAsia="pl-PL"/>
        </w:rPr>
        <w:t xml:space="preserve">Oryginał regulaminu przechowuje opiekun samorządu uczniowskiego. Regulamin jest również ogólnie dostępny w </w:t>
      </w:r>
      <w:r>
        <w:rPr>
          <w:rFonts w:ascii="Times New Roman" w:hAnsi="Times New Roman" w:cs="Times New Roman"/>
          <w:color w:val="444444"/>
          <w:sz w:val="24"/>
          <w:szCs w:val="24"/>
          <w:lang w:eastAsia="pl-PL"/>
        </w:rPr>
        <w:t xml:space="preserve">sekretariacie szkoły. </w:t>
      </w:r>
    </w:p>
    <w:p w:rsidR="0053438F" w:rsidRPr="00E13BB5" w:rsidRDefault="0053438F" w:rsidP="005343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438F" w:rsidRDefault="0053438F" w:rsidP="0053438F">
      <w:pPr>
        <w:jc w:val="center"/>
      </w:pPr>
    </w:p>
    <w:sectPr w:rsidR="0053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019"/>
    <w:multiLevelType w:val="hybridMultilevel"/>
    <w:tmpl w:val="8CECD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3E05"/>
    <w:multiLevelType w:val="hybridMultilevel"/>
    <w:tmpl w:val="0C36D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0C22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9C5F7D"/>
    <w:multiLevelType w:val="hybridMultilevel"/>
    <w:tmpl w:val="2F3422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D4F92"/>
    <w:multiLevelType w:val="multilevel"/>
    <w:tmpl w:val="34AAD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54713312"/>
    <w:multiLevelType w:val="hybridMultilevel"/>
    <w:tmpl w:val="E65E209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37446D"/>
    <w:multiLevelType w:val="hybridMultilevel"/>
    <w:tmpl w:val="87FC54D2"/>
    <w:lvl w:ilvl="0" w:tplc="727A0F5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5738399B"/>
    <w:multiLevelType w:val="multilevel"/>
    <w:tmpl w:val="5706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76726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F3B42"/>
    <w:multiLevelType w:val="multilevel"/>
    <w:tmpl w:val="17E89FB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0" w15:restartNumberingAfterBreak="0">
    <w:nsid w:val="5FD41984"/>
    <w:multiLevelType w:val="hybridMultilevel"/>
    <w:tmpl w:val="0FB4AC2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150AC6"/>
    <w:multiLevelType w:val="hybridMultilevel"/>
    <w:tmpl w:val="2D44F606"/>
    <w:lvl w:ilvl="0" w:tplc="0A469FA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79BB5DF7"/>
    <w:multiLevelType w:val="hybridMultilevel"/>
    <w:tmpl w:val="C9D6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B5"/>
    <w:rsid w:val="0053438F"/>
    <w:rsid w:val="00BD727B"/>
    <w:rsid w:val="00E13BB5"/>
    <w:rsid w:val="00E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A5887-C888-4128-9B7E-ADCD6EB0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BB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3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343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2021-10-20T19:49:00Z</dcterms:created>
  <dcterms:modified xsi:type="dcterms:W3CDTF">2021-10-20T21:11:00Z</dcterms:modified>
</cp:coreProperties>
</file>