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53" w:rsidRPr="00761E53" w:rsidRDefault="00761E53" w:rsidP="00761E53">
      <w:pPr>
        <w:widowControl w:val="0"/>
        <w:spacing w:after="120" w:line="240" w:lineRule="auto"/>
        <w:jc w:val="center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bCs/>
          <w:color w:val="000000"/>
          <w:szCs w:val="24"/>
          <w:lang w:eastAsia="pl-PL"/>
        </w:rPr>
        <w:t>ZASADY KORZYSTANIA ZE STOŁÓWKI SZKOLNEJ</w:t>
      </w:r>
    </w:p>
    <w:p w:rsidR="00761E53" w:rsidRPr="00761E53" w:rsidRDefault="00761E53" w:rsidP="00761E53">
      <w:pPr>
        <w:widowControl w:val="0"/>
        <w:spacing w:after="0" w:line="360" w:lineRule="auto"/>
        <w:ind w:left="1020"/>
        <w:jc w:val="center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bCs/>
          <w:color w:val="000000"/>
          <w:szCs w:val="24"/>
          <w:lang w:eastAsia="pl-PL"/>
        </w:rPr>
        <w:t>SZKOŁY PODSTAWOWEJ IM. ADAMA MICKIEWICZA W SKALMIERZYCACH</w:t>
      </w:r>
    </w:p>
    <w:p w:rsidR="00761E53" w:rsidRPr="00761E53" w:rsidRDefault="00761E53" w:rsidP="00761E53">
      <w:pPr>
        <w:widowControl w:val="0"/>
        <w:spacing w:after="0" w:line="36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Do korzystania z posiłków w stołówce szkolnej uprawnieni są uczniowie i nauczyciele szkoły.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Zgłaszanie chęci korzystania z obiadów odbywa się przez wypełnienie KARTY ZGŁOSZENIA, zmiany zgłaszamy w formie pisemnej przez dziennik elektroniczny (adresat - STOŁÓWKA) 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Stołówka szkolna zapewnia wydawanie posiłku w formie gorących obiadów dwudaniowych z napojem.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Za wydawanie posiłków odpowiada personel stołówki szkolnej.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Posiłki wydawane są na przerwach wg. harmonogramu.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Jadłospis jest dostępny na tablicy informacyjnej w stołówce szkolnej.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Posiłki wydawane w stołówce szkolnej są odpłatne dla ucznia i wynosi:</w:t>
      </w:r>
    </w:p>
    <w:p w:rsidR="00761E53" w:rsidRPr="00761E53" w:rsidRDefault="00761E53" w:rsidP="00761E53">
      <w:pPr>
        <w:widowControl w:val="0"/>
        <w:tabs>
          <w:tab w:val="left" w:pos="2410"/>
        </w:tabs>
        <w:spacing w:after="0" w:line="240" w:lineRule="auto"/>
        <w:ind w:firstLine="660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- Obiad dwudaniowy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ab/>
        <w:t xml:space="preserve"> - 8,00 zł</w:t>
      </w:r>
    </w:p>
    <w:p w:rsidR="00761E53" w:rsidRPr="00761E53" w:rsidRDefault="00761E53" w:rsidP="00761E53">
      <w:pPr>
        <w:widowControl w:val="0"/>
        <w:tabs>
          <w:tab w:val="left" w:pos="2410"/>
        </w:tabs>
        <w:spacing w:after="0" w:line="240" w:lineRule="auto"/>
        <w:ind w:firstLine="660"/>
        <w:jc w:val="both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- II danie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ab/>
        <w:t xml:space="preserve"> - 5,00 zł</w:t>
      </w:r>
    </w:p>
    <w:p w:rsidR="00761E53" w:rsidRPr="00761E53" w:rsidRDefault="00761E53" w:rsidP="00761E53">
      <w:pPr>
        <w:widowControl w:val="0"/>
        <w:tabs>
          <w:tab w:val="left" w:pos="2410"/>
        </w:tabs>
        <w:spacing w:after="0" w:line="240" w:lineRule="auto"/>
        <w:ind w:firstLine="660"/>
        <w:jc w:val="both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- Zupa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ab/>
        <w:t xml:space="preserve"> - 3,00 zł.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Miesięczną opłatę za korzystanie z posiłków dokonuje się przelewem do 20-go dnia następnego miesiąca na wskazane konto bankowe po otrzymaniu informacji z danymi do zapłaty.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Naliczenia będą przekazywane uczniom elektronicznie na wskazany e-mail w terminie do 5-go dnia następnego miesiąca.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W razie problemów lub nieotrzymania informacji o należności proszę o informację w dzienniku szkolnym - adresat: stołówka.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color w:val="000000"/>
          <w:szCs w:val="24"/>
          <w:lang w:eastAsia="pl-PL"/>
        </w:rPr>
        <w:t>Rezygnacja z obiadów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 xml:space="preserve"> lub zmiany terminów korzystania z obiadów, fakt ten należy zgłosić pisemnie w formie papierowej do intendenta względnie drogą elektroniczną przez e-dziennik (adres: STOŁÓWKA) do ostatniego dnia miesiąca.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bCs/>
          <w:color w:val="000000"/>
          <w:szCs w:val="24"/>
          <w:lang w:eastAsia="pl-PL"/>
        </w:rPr>
        <w:t xml:space="preserve">Rezygnację ucznia z posiłku 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 xml:space="preserve">z powodu choroby lub innych przyczyn rodzice lub prawny opiekun ucznia zgłaszają przez e-dziennik (adresat: STOŁÓWKA) </w:t>
      </w:r>
      <w:r w:rsidRPr="00761E53">
        <w:rPr>
          <w:rFonts w:ascii="Arial Narrow" w:eastAsia="Century Schoolbook" w:hAnsi="Arial Narrow" w:cs="Century Schoolbook"/>
          <w:b/>
          <w:bCs/>
          <w:color w:val="000000"/>
          <w:szCs w:val="24"/>
          <w:lang w:eastAsia="pl-PL"/>
        </w:rPr>
        <w:t xml:space="preserve">nie później niż 1 dzień 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przed planowaną rezygnacją.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color w:val="000000"/>
          <w:szCs w:val="24"/>
          <w:lang w:eastAsia="pl-PL"/>
        </w:rPr>
        <w:t>W przypadku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 xml:space="preserve"> </w:t>
      </w:r>
      <w:r w:rsidRPr="00761E53">
        <w:rPr>
          <w:rFonts w:ascii="Arial Narrow" w:eastAsia="Century Schoolbook" w:hAnsi="Arial Narrow" w:cs="Century Schoolbook"/>
          <w:b/>
          <w:color w:val="000000"/>
          <w:szCs w:val="24"/>
          <w:lang w:eastAsia="pl-PL"/>
        </w:rPr>
        <w:t>zmiany stawki żywnościowej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 xml:space="preserve"> w ciągu roku szkolnego KARTA ZGŁOSZENIA nadal będzie ważna z nowymi naliczeniami. O nie przyjęciu nowych warunków i rezygnację z dalszego korzystania z obiadów, należy zgłosić drogą elektroniczną przez e-dziennik (adresat: STOŁÓWKA) lub na piśmie u intendenta.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color w:val="000000"/>
          <w:szCs w:val="24"/>
          <w:lang w:eastAsia="pl-PL"/>
        </w:rPr>
        <w:t>W przypadku nieuiszczenia opłat za obiady w terminie</w:t>
      </w: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, wydawanie obiadów po 3 miesiącach zaległości w płatności może zostać wstrzymane.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Century Schoolbook" w:eastAsia="Century Schoolbook" w:hAnsi="Century Schoolbook" w:cs="Century Schoolbook"/>
          <w:color w:val="000000"/>
          <w:sz w:val="18"/>
          <w:szCs w:val="18"/>
          <w:lang w:eastAsia="pl-PL"/>
        </w:rPr>
      </w:pPr>
    </w:p>
    <w:p w:rsidR="00761E53" w:rsidRPr="00761E53" w:rsidRDefault="00761E53" w:rsidP="00761E53">
      <w:pPr>
        <w:widowControl w:val="0"/>
        <w:spacing w:after="0" w:line="240" w:lineRule="auto"/>
        <w:ind w:left="5664"/>
        <w:jc w:val="both"/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pl-PL"/>
        </w:rPr>
      </w:pPr>
      <w:r w:rsidRPr="00761E53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pl-PL"/>
        </w:rPr>
        <w:t>…..…………………</w:t>
      </w:r>
    </w:p>
    <w:p w:rsidR="00761E53" w:rsidRPr="00761E53" w:rsidRDefault="00761E53" w:rsidP="00761E53">
      <w:pPr>
        <w:widowControl w:val="0"/>
        <w:spacing w:after="0" w:line="240" w:lineRule="auto"/>
        <w:ind w:left="5664"/>
        <w:jc w:val="both"/>
        <w:rPr>
          <w:rFonts w:ascii="Times New Roman" w:eastAsia="Century Schoolbook" w:hAnsi="Times New Roman" w:cs="Times New Roman"/>
          <w:color w:val="000000"/>
          <w:sz w:val="16"/>
          <w:szCs w:val="16"/>
          <w:vertAlign w:val="superscript"/>
          <w:lang w:eastAsia="pl-PL"/>
        </w:rPr>
      </w:pPr>
      <w:r w:rsidRPr="00761E53">
        <w:rPr>
          <w:rFonts w:ascii="Times New Roman" w:eastAsia="Century Schoolbook" w:hAnsi="Times New Roman" w:cs="Times New Roman"/>
          <w:color w:val="000000"/>
          <w:sz w:val="16"/>
          <w:szCs w:val="16"/>
          <w:vertAlign w:val="superscript"/>
          <w:lang w:eastAsia="pl-PL"/>
        </w:rPr>
        <w:t>(czytelny, podpisy rodziców: opiekunów prawnych)</w:t>
      </w:r>
    </w:p>
    <w:p w:rsidR="00761E53" w:rsidRPr="00761E53" w:rsidRDefault="00761E53" w:rsidP="00761E53">
      <w:pPr>
        <w:widowControl w:val="0"/>
        <w:spacing w:after="0" w:line="240" w:lineRule="auto"/>
        <w:ind w:left="5387" w:firstLine="709"/>
        <w:jc w:val="both"/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pl-PL"/>
        </w:rPr>
      </w:pPr>
    </w:p>
    <w:p w:rsidR="00761E53" w:rsidRPr="00761E53" w:rsidRDefault="00761E53" w:rsidP="00761E53">
      <w:pPr>
        <w:widowControl w:val="0"/>
        <w:spacing w:after="120" w:line="240" w:lineRule="auto"/>
        <w:jc w:val="center"/>
        <w:rPr>
          <w:rFonts w:ascii="Arial Narrow" w:eastAsia="Century Schoolbook" w:hAnsi="Arial Narrow" w:cs="Century Schoolbook"/>
          <w:b/>
          <w:bCs/>
          <w:color w:val="000000"/>
          <w:sz w:val="24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b/>
          <w:bCs/>
          <w:color w:val="000000"/>
          <w:sz w:val="24"/>
          <w:szCs w:val="24"/>
          <w:lang w:eastAsia="pl-PL"/>
        </w:rPr>
        <w:t>ZASADY ZACHOWANIA W STOŁÓWCE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Na terenie stołówki podczas posiłków mogą przebywać tylko i wyłącznie uczniowie korzystający z obiadów. Osoby korzystające z obiadów w stołówce szkolnej zobowiązuje się do zachowania przepisów BHP, zwłaszcza ostrożności przy wydawaniu gorących posiłków.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Podczas spożywania posiłków obowiązują zasady kulturalnego zachowania.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Naczynia po spożyciu posiłku odstawiamy w wyznaczone miejsce.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  <w:r w:rsidRPr="00761E53">
        <w:rPr>
          <w:rFonts w:ascii="Arial Narrow" w:eastAsia="Century Schoolbook" w:hAnsi="Arial Narrow" w:cs="Century Schoolbook"/>
          <w:color w:val="000000"/>
          <w:szCs w:val="24"/>
          <w:lang w:eastAsia="pl-PL"/>
        </w:rPr>
        <w:t>Wszystkie sprawy nieuregulowane niniejszymi zasadami, a wynikłe w działalności Szkoły regulowane są na bieżące przez dyrektora szkoły.</w:t>
      </w:r>
    </w:p>
    <w:p w:rsidR="00761E53" w:rsidRPr="00761E53" w:rsidRDefault="00761E53" w:rsidP="00761E53">
      <w:pPr>
        <w:widowControl w:val="0"/>
        <w:spacing w:after="0" w:line="240" w:lineRule="auto"/>
        <w:rPr>
          <w:rFonts w:ascii="Arial Narrow" w:eastAsia="Century Schoolbook" w:hAnsi="Arial Narrow" w:cs="Century Schoolbook"/>
          <w:color w:val="000000"/>
          <w:szCs w:val="24"/>
          <w:lang w:eastAsia="pl-PL"/>
        </w:rPr>
      </w:pPr>
    </w:p>
    <w:p w:rsidR="00761E53" w:rsidRPr="00761E53" w:rsidRDefault="00761E53" w:rsidP="00761E53">
      <w:pPr>
        <w:widowControl w:val="0"/>
        <w:spacing w:after="0" w:line="240" w:lineRule="auto"/>
        <w:ind w:left="5664"/>
        <w:jc w:val="both"/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pl-PL"/>
        </w:rPr>
      </w:pPr>
      <w:r w:rsidRPr="00761E53">
        <w:rPr>
          <w:rFonts w:ascii="Century Schoolbook" w:eastAsia="Century Schoolbook" w:hAnsi="Century Schoolbook" w:cs="Century Schoolbook"/>
          <w:color w:val="000000"/>
          <w:sz w:val="24"/>
          <w:szCs w:val="24"/>
          <w:lang w:eastAsia="pl-PL"/>
        </w:rPr>
        <w:t>…..…………………</w:t>
      </w:r>
    </w:p>
    <w:p w:rsidR="00761E53" w:rsidRPr="00761E53" w:rsidRDefault="00761E53" w:rsidP="00761E53">
      <w:pPr>
        <w:widowControl w:val="0"/>
        <w:spacing w:after="0" w:line="240" w:lineRule="auto"/>
        <w:ind w:left="5664" w:firstLine="708"/>
        <w:jc w:val="both"/>
        <w:rPr>
          <w:rFonts w:ascii="Arial Narrow" w:eastAsia="Century Schoolbook" w:hAnsi="Arial Narrow" w:cs="Century Schoolbook"/>
          <w:color w:val="000000"/>
          <w:sz w:val="16"/>
          <w:szCs w:val="18"/>
          <w:lang w:eastAsia="pl-PL"/>
        </w:rPr>
      </w:pPr>
      <w:r w:rsidRPr="00761E53">
        <w:rPr>
          <w:rFonts w:ascii="Times New Roman" w:eastAsia="Century Schoolbook" w:hAnsi="Times New Roman" w:cs="Times New Roman"/>
          <w:color w:val="000000"/>
          <w:sz w:val="16"/>
          <w:szCs w:val="16"/>
          <w:vertAlign w:val="superscript"/>
          <w:lang w:eastAsia="pl-PL"/>
        </w:rPr>
        <w:t>(czytelny podpisy ucznia)</w:t>
      </w:r>
    </w:p>
    <w:p w:rsidR="00536985" w:rsidRDefault="00536985">
      <w:bookmarkStart w:id="0" w:name="_GoBack"/>
      <w:bookmarkEnd w:id="0"/>
    </w:p>
    <w:sectPr w:rsidR="00536985" w:rsidSect="00957AD6">
      <w:pgSz w:w="10232" w:h="14052"/>
      <w:pgMar w:top="851" w:right="734" w:bottom="567" w:left="1418" w:header="524" w:footer="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53"/>
    <w:rsid w:val="00536985"/>
    <w:rsid w:val="007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816A-6E68-48E0-9346-1A3F7C5E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Śrama</dc:creator>
  <cp:keywords/>
  <dc:description/>
  <cp:lastModifiedBy>Marcin Śrama</cp:lastModifiedBy>
  <cp:revision>1</cp:revision>
  <dcterms:created xsi:type="dcterms:W3CDTF">2025-08-28T17:41:00Z</dcterms:created>
  <dcterms:modified xsi:type="dcterms:W3CDTF">2025-08-28T17:42:00Z</dcterms:modified>
</cp:coreProperties>
</file>